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FDD" w14:textId="5C526023" w:rsidR="00E93C82" w:rsidRDefault="003F5557" w:rsidP="0011298E">
      <w:pPr>
        <w:jc w:val="center"/>
        <w:outlineLvl w:val="0"/>
        <w:rPr>
          <w:rFonts w:ascii="Calibri" w:hAnsi="Calibri" w:cs="Calibri"/>
          <w:b/>
          <w:bCs/>
          <w:szCs w:val="24"/>
        </w:rPr>
      </w:pPr>
      <w:bookmarkStart w:id="0" w:name="_Hlk154069063"/>
      <w:r>
        <w:rPr>
          <w:rFonts w:ascii="Calibri" w:hAnsi="Calibri" w:cs="Calibri"/>
          <w:b/>
          <w:bCs/>
          <w:szCs w:val="24"/>
        </w:rPr>
        <w:t xml:space="preserve">National </w:t>
      </w:r>
      <w:r w:rsidR="00E93C82">
        <w:rPr>
          <w:rFonts w:ascii="Calibri" w:hAnsi="Calibri" w:cs="Calibri"/>
          <w:b/>
          <w:bCs/>
          <w:szCs w:val="24"/>
        </w:rPr>
        <w:t>Consumer Protection Week</w:t>
      </w:r>
      <w:r w:rsidR="00E226CE">
        <w:rPr>
          <w:rFonts w:ascii="Calibri" w:hAnsi="Calibri" w:cs="Calibri"/>
          <w:b/>
          <w:bCs/>
          <w:szCs w:val="24"/>
        </w:rPr>
        <w:t xml:space="preserve"> </w:t>
      </w:r>
      <w:r w:rsidR="006A65B1">
        <w:rPr>
          <w:rFonts w:ascii="Calibri" w:hAnsi="Calibri" w:cs="Calibri"/>
          <w:b/>
          <w:bCs/>
          <w:szCs w:val="24"/>
        </w:rPr>
        <w:t>2025</w:t>
      </w:r>
    </w:p>
    <w:p w14:paraId="52E36B15" w14:textId="77777777" w:rsidR="00FF110C" w:rsidRPr="00F76792" w:rsidRDefault="00FF110C" w:rsidP="0011298E">
      <w:pPr>
        <w:jc w:val="center"/>
        <w:outlineLvl w:val="0"/>
        <w:rPr>
          <w:rFonts w:ascii="Calibri" w:hAnsi="Calibri" w:cs="Calibri"/>
          <w:szCs w:val="24"/>
        </w:rPr>
      </w:pPr>
      <w:r w:rsidRPr="00F76792">
        <w:rPr>
          <w:rFonts w:ascii="Calibri" w:hAnsi="Calibri" w:cs="Calibri"/>
          <w:b/>
          <w:bCs/>
          <w:szCs w:val="24"/>
        </w:rPr>
        <w:t>Sample Newsletter Article</w:t>
      </w:r>
    </w:p>
    <w:p w14:paraId="11A1B926" w14:textId="77777777" w:rsidR="0073326A" w:rsidRDefault="00FF110C" w:rsidP="00FF110C">
      <w:pPr>
        <w:jc w:val="center"/>
        <w:rPr>
          <w:rFonts w:ascii="Calibri" w:hAnsi="Calibri" w:cs="Calibri"/>
          <w:i/>
          <w:szCs w:val="24"/>
        </w:rPr>
      </w:pPr>
      <w:r w:rsidRPr="00F76792">
        <w:rPr>
          <w:rFonts w:ascii="Calibri" w:hAnsi="Calibri" w:cs="Calibri"/>
          <w:i/>
          <w:szCs w:val="24"/>
        </w:rPr>
        <w:t xml:space="preserve">[Use this article in your newsletter to publicize your </w:t>
      </w:r>
      <w:proofErr w:type="gramStart"/>
      <w:r w:rsidRPr="00F76792">
        <w:rPr>
          <w:rFonts w:ascii="Calibri" w:hAnsi="Calibri" w:cs="Calibri"/>
          <w:i/>
          <w:szCs w:val="24"/>
        </w:rPr>
        <w:t>work</w:t>
      </w:r>
      <w:proofErr w:type="gramEnd"/>
      <w:r w:rsidRPr="00F76792">
        <w:rPr>
          <w:rFonts w:ascii="Calibri" w:hAnsi="Calibri" w:cs="Calibri"/>
          <w:i/>
          <w:szCs w:val="24"/>
        </w:rPr>
        <w:t xml:space="preserve"> </w:t>
      </w:r>
    </w:p>
    <w:p w14:paraId="798FF0BF" w14:textId="41C5E7D7" w:rsidR="00FF110C" w:rsidRPr="00F76792" w:rsidRDefault="0073326A" w:rsidP="00FF110C">
      <w:pPr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for</w:t>
      </w:r>
      <w:r w:rsidR="00FF110C" w:rsidRPr="00F76792">
        <w:rPr>
          <w:rFonts w:ascii="Calibri" w:hAnsi="Calibri" w:cs="Calibri"/>
          <w:i/>
          <w:szCs w:val="24"/>
        </w:rPr>
        <w:t xml:space="preserve"> </w:t>
      </w:r>
      <w:r w:rsidR="00E93C82">
        <w:rPr>
          <w:rFonts w:ascii="Calibri" w:hAnsi="Calibri" w:cs="Calibri"/>
          <w:i/>
          <w:szCs w:val="24"/>
        </w:rPr>
        <w:t>your very own consumer protection week</w:t>
      </w:r>
      <w:r w:rsidR="00FF110C" w:rsidRPr="00F76792">
        <w:rPr>
          <w:rFonts w:ascii="Calibri" w:hAnsi="Calibri" w:cs="Calibri"/>
          <w:i/>
          <w:szCs w:val="24"/>
        </w:rPr>
        <w:t>]</w:t>
      </w:r>
    </w:p>
    <w:p w14:paraId="2213D3B6" w14:textId="77777777" w:rsidR="00FF110C" w:rsidRPr="00F76792" w:rsidRDefault="00FF110C" w:rsidP="00FF110C">
      <w:pPr>
        <w:jc w:val="center"/>
        <w:outlineLvl w:val="0"/>
        <w:rPr>
          <w:rFonts w:ascii="Calibri" w:hAnsi="Calibri" w:cs="Calibri"/>
          <w:b/>
        </w:rPr>
      </w:pPr>
    </w:p>
    <w:p w14:paraId="6DADBE90" w14:textId="77777777" w:rsidR="00D12F2B" w:rsidRPr="00F76792" w:rsidRDefault="00D12F2B" w:rsidP="00FF110C">
      <w:pPr>
        <w:jc w:val="center"/>
        <w:rPr>
          <w:rFonts w:ascii="Calibri" w:hAnsi="Calibri" w:cs="Calibri"/>
          <w:b/>
        </w:rPr>
      </w:pPr>
      <w:r w:rsidRPr="00F76792">
        <w:rPr>
          <w:rFonts w:ascii="Calibri" w:hAnsi="Calibri" w:cs="Calibri"/>
          <w:b/>
        </w:rPr>
        <w:t xml:space="preserve">[Organization] Celebrates </w:t>
      </w:r>
      <w:r w:rsidR="003F5557">
        <w:rPr>
          <w:rFonts w:ascii="Calibri" w:hAnsi="Calibri" w:cs="Calibri"/>
          <w:b/>
        </w:rPr>
        <w:t xml:space="preserve">National </w:t>
      </w:r>
      <w:r w:rsidRPr="00F76792">
        <w:rPr>
          <w:rFonts w:ascii="Calibri" w:hAnsi="Calibri" w:cs="Calibri"/>
          <w:b/>
        </w:rPr>
        <w:t>Consumer Protection Week</w:t>
      </w:r>
    </w:p>
    <w:bookmarkEnd w:id="0"/>
    <w:p w14:paraId="3D748529" w14:textId="77777777" w:rsidR="00D12F2B" w:rsidRDefault="00D12F2B" w:rsidP="00D12F2B">
      <w:pPr>
        <w:rPr>
          <w:rFonts w:ascii="Calibri" w:hAnsi="Calibri" w:cs="Calibri"/>
          <w:szCs w:val="24"/>
        </w:rPr>
      </w:pPr>
    </w:p>
    <w:p w14:paraId="3A2550A2" w14:textId="288C91BB" w:rsidR="006070D6" w:rsidRDefault="00D12F2B" w:rsidP="00D12F2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Looking to protect yourself from fraud, identity theft, and scams? </w:t>
      </w:r>
      <w:r w:rsidR="0032362A">
        <w:rPr>
          <w:rFonts w:ascii="Calibri" w:hAnsi="Calibri" w:cs="Calibri"/>
          <w:szCs w:val="24"/>
        </w:rPr>
        <w:t>W</w:t>
      </w:r>
      <w:r>
        <w:rPr>
          <w:rFonts w:ascii="Calibri" w:hAnsi="Calibri" w:cs="Calibri"/>
          <w:szCs w:val="24"/>
        </w:rPr>
        <w:t xml:space="preserve">ondering about the best way to </w:t>
      </w:r>
      <w:r w:rsidR="00A345BA">
        <w:rPr>
          <w:rFonts w:ascii="Calibri" w:hAnsi="Calibri" w:cs="Calibri"/>
          <w:szCs w:val="24"/>
        </w:rPr>
        <w:t>improve your</w:t>
      </w:r>
      <w:r>
        <w:rPr>
          <w:rFonts w:ascii="Calibri" w:hAnsi="Calibri" w:cs="Calibri"/>
          <w:szCs w:val="24"/>
        </w:rPr>
        <w:t xml:space="preserve"> credit</w:t>
      </w:r>
      <w:r w:rsidR="00845E46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 xml:space="preserve">shop for a used car, or </w:t>
      </w:r>
      <w:r w:rsidR="0003551A">
        <w:rPr>
          <w:rFonts w:ascii="Calibri" w:hAnsi="Calibri" w:cs="Calibri"/>
          <w:szCs w:val="24"/>
        </w:rPr>
        <w:t>keep your kids safe online</w:t>
      </w:r>
      <w:r w:rsidR="0032362A">
        <w:rPr>
          <w:rFonts w:ascii="Calibri" w:hAnsi="Calibri" w:cs="Calibri"/>
          <w:szCs w:val="24"/>
        </w:rPr>
        <w:t>?</w:t>
      </w:r>
      <w:r>
        <w:rPr>
          <w:rFonts w:ascii="Calibri" w:hAnsi="Calibri" w:cs="Calibri"/>
          <w:szCs w:val="24"/>
        </w:rPr>
        <w:t xml:space="preserve"> </w:t>
      </w:r>
    </w:p>
    <w:p w14:paraId="44932F6B" w14:textId="77777777" w:rsidR="006070D6" w:rsidRDefault="006070D6" w:rsidP="00D12F2B">
      <w:pPr>
        <w:rPr>
          <w:rFonts w:ascii="Calibri" w:hAnsi="Calibri" w:cs="Calibri"/>
          <w:szCs w:val="24"/>
        </w:rPr>
      </w:pPr>
    </w:p>
    <w:p w14:paraId="4EBA6CB4" w14:textId="55C4E265" w:rsidR="00D12F2B" w:rsidRDefault="00D12F2B" w:rsidP="005A0765">
      <w:pPr>
        <w:shd w:val="clear" w:color="auto" w:fill="FFFFFF"/>
        <w:spacing w:after="240"/>
        <w:rPr>
          <w:rFonts w:ascii="Calibri" w:eastAsia="Times New Roman" w:hAnsi="Calibri" w:cs="Calibri"/>
          <w:color w:val="1B1B1B"/>
          <w:szCs w:val="24"/>
        </w:rPr>
      </w:pPr>
      <w:r>
        <w:rPr>
          <w:rFonts w:ascii="Calibri" w:hAnsi="Calibri" w:cs="Calibri"/>
          <w:szCs w:val="24"/>
        </w:rPr>
        <w:t>[</w:t>
      </w:r>
      <w:r w:rsidR="00401EE1">
        <w:rPr>
          <w:rFonts w:ascii="Calibri" w:hAnsi="Calibri" w:cs="Calibri"/>
          <w:szCs w:val="24"/>
        </w:rPr>
        <w:t>Yo</w:t>
      </w:r>
      <w:r>
        <w:rPr>
          <w:rFonts w:ascii="Calibri" w:hAnsi="Calibri" w:cs="Calibri"/>
          <w:szCs w:val="24"/>
        </w:rPr>
        <w:t xml:space="preserve">ur organization] has information for you during </w:t>
      </w:r>
      <w:r w:rsidR="00B01149">
        <w:rPr>
          <w:rFonts w:ascii="Calibri" w:hAnsi="Calibri" w:cs="Calibri"/>
          <w:szCs w:val="24"/>
        </w:rPr>
        <w:t>Nat</w:t>
      </w:r>
      <w:r w:rsidR="00F55E7F">
        <w:rPr>
          <w:rFonts w:ascii="Calibri" w:hAnsi="Calibri" w:cs="Calibri"/>
          <w:szCs w:val="24"/>
        </w:rPr>
        <w:t>ional Consumer Protection Week</w:t>
      </w:r>
      <w:r w:rsidR="0073326A">
        <w:rPr>
          <w:rFonts w:ascii="Calibri" w:hAnsi="Calibri" w:cs="Calibri"/>
          <w:szCs w:val="24"/>
        </w:rPr>
        <w:t xml:space="preserve"> (NCPW)</w:t>
      </w:r>
      <w:r w:rsidR="00F55E7F">
        <w:rPr>
          <w:rFonts w:ascii="Calibri" w:hAnsi="Calibri" w:cs="Calibri"/>
          <w:szCs w:val="24"/>
        </w:rPr>
        <w:t xml:space="preserve"> </w:t>
      </w:r>
      <w:bookmarkStart w:id="1" w:name="_Hlk154069148"/>
      <w:r w:rsidR="00F55E7F">
        <w:rPr>
          <w:rFonts w:ascii="Calibri" w:hAnsi="Calibri" w:cs="Calibri"/>
          <w:szCs w:val="24"/>
        </w:rPr>
        <w:t xml:space="preserve">— </w:t>
      </w:r>
      <w:r w:rsidR="00956B7E">
        <w:rPr>
          <w:rFonts w:ascii="Calibri" w:hAnsi="Calibri" w:cs="Calibri"/>
          <w:szCs w:val="24"/>
        </w:rPr>
        <w:t xml:space="preserve">March </w:t>
      </w:r>
      <w:r w:rsidR="006A65B1">
        <w:rPr>
          <w:rFonts w:ascii="Calibri" w:hAnsi="Calibri" w:cs="Calibri"/>
          <w:szCs w:val="24"/>
        </w:rPr>
        <w:t>2</w:t>
      </w:r>
      <w:r w:rsidR="00956B7E">
        <w:rPr>
          <w:rFonts w:ascii="Calibri" w:hAnsi="Calibri" w:cs="Calibri"/>
          <w:szCs w:val="24"/>
        </w:rPr>
        <w:t xml:space="preserve"> - </w:t>
      </w:r>
      <w:r w:rsidR="006A65B1">
        <w:rPr>
          <w:rFonts w:ascii="Calibri" w:hAnsi="Calibri" w:cs="Calibri"/>
          <w:szCs w:val="24"/>
        </w:rPr>
        <w:t>8</w:t>
      </w:r>
      <w:r w:rsidR="006D0244">
        <w:rPr>
          <w:rFonts w:ascii="Calibri" w:hAnsi="Calibri" w:cs="Calibri"/>
          <w:szCs w:val="24"/>
        </w:rPr>
        <w:t xml:space="preserve">, </w:t>
      </w:r>
      <w:bookmarkEnd w:id="1"/>
      <w:r w:rsidR="002C4614">
        <w:rPr>
          <w:rFonts w:ascii="Calibri" w:hAnsi="Calibri" w:cs="Calibri"/>
          <w:szCs w:val="24"/>
        </w:rPr>
        <w:t>202</w:t>
      </w:r>
      <w:r w:rsidR="006A65B1">
        <w:rPr>
          <w:rFonts w:ascii="Calibri" w:hAnsi="Calibri" w:cs="Calibri"/>
          <w:szCs w:val="24"/>
        </w:rPr>
        <w:t>5</w:t>
      </w:r>
      <w:r w:rsidR="002C4614">
        <w:rPr>
          <w:rFonts w:ascii="Calibri" w:hAnsi="Calibri" w:cs="Calibri"/>
          <w:szCs w:val="24"/>
        </w:rPr>
        <w:t xml:space="preserve"> </w:t>
      </w:r>
      <w:r w:rsidR="00F55E7F">
        <w:rPr>
          <w:rFonts w:ascii="Calibri" w:hAnsi="Calibri" w:cs="Calibri"/>
          <w:szCs w:val="24"/>
        </w:rPr>
        <w:t xml:space="preserve">— and </w:t>
      </w:r>
      <w:r w:rsidR="00F55E7F">
        <w:rPr>
          <w:rFonts w:ascii="Calibri" w:hAnsi="Calibri" w:cs="Calibri"/>
          <w:i/>
          <w:szCs w:val="24"/>
        </w:rPr>
        <w:t>any</w:t>
      </w:r>
      <w:r w:rsidR="00F55E7F">
        <w:rPr>
          <w:rFonts w:ascii="Calibri" w:hAnsi="Calibri" w:cs="Calibri"/>
          <w:szCs w:val="24"/>
        </w:rPr>
        <w:t xml:space="preserve"> time of the year.</w:t>
      </w:r>
      <w:r w:rsidR="0073326A">
        <w:rPr>
          <w:rFonts w:ascii="Calibri" w:hAnsi="Calibri" w:cs="Calibri"/>
          <w:szCs w:val="24"/>
        </w:rPr>
        <w:t xml:space="preserve"> NCPW is</w:t>
      </w:r>
      <w:r w:rsidR="001A66F9">
        <w:rPr>
          <w:rFonts w:ascii="Calibri" w:hAnsi="Calibri" w:cs="Calibri"/>
          <w:szCs w:val="24"/>
        </w:rPr>
        <w:t xml:space="preserve"> </w:t>
      </w:r>
      <w:r w:rsidR="00A345BA">
        <w:rPr>
          <w:rFonts w:ascii="Calibri" w:eastAsia="Times New Roman" w:hAnsi="Calibri" w:cs="Calibri"/>
          <w:color w:val="1B1B1B"/>
          <w:szCs w:val="24"/>
        </w:rPr>
        <w:t xml:space="preserve">a time when government agencies, consumer protection groups, and organizations like </w:t>
      </w:r>
      <w:r w:rsidR="002C4614">
        <w:rPr>
          <w:rFonts w:ascii="Calibri" w:eastAsia="Times New Roman" w:hAnsi="Calibri" w:cs="Calibri"/>
          <w:color w:val="1B1B1B"/>
          <w:szCs w:val="24"/>
        </w:rPr>
        <w:t>[</w:t>
      </w:r>
      <w:r w:rsidR="00A345BA">
        <w:rPr>
          <w:rFonts w:ascii="Calibri" w:eastAsia="Times New Roman" w:hAnsi="Calibri" w:cs="Calibri"/>
          <w:color w:val="1B1B1B"/>
          <w:szCs w:val="24"/>
        </w:rPr>
        <w:t>our</w:t>
      </w:r>
      <w:r w:rsidR="002C4614">
        <w:rPr>
          <w:rFonts w:ascii="Calibri" w:eastAsia="Times New Roman" w:hAnsi="Calibri" w:cs="Calibri"/>
          <w:color w:val="1B1B1B"/>
          <w:szCs w:val="24"/>
        </w:rPr>
        <w:t xml:space="preserve"> organization]</w:t>
      </w:r>
      <w:r w:rsidR="00A345BA">
        <w:rPr>
          <w:rFonts w:ascii="Calibri" w:eastAsia="Times New Roman" w:hAnsi="Calibri" w:cs="Calibri"/>
          <w:color w:val="1B1B1B"/>
          <w:szCs w:val="24"/>
        </w:rPr>
        <w:t xml:space="preserve"> work together to share information about consumer rights and help people </w:t>
      </w:r>
      <w:r w:rsidR="0032362A">
        <w:rPr>
          <w:rFonts w:ascii="Calibri" w:eastAsia="Times New Roman" w:hAnsi="Calibri" w:cs="Calibri"/>
          <w:color w:val="1B1B1B"/>
          <w:szCs w:val="24"/>
        </w:rPr>
        <w:t xml:space="preserve">learn to </w:t>
      </w:r>
      <w:r w:rsidR="00A345BA">
        <w:rPr>
          <w:rFonts w:ascii="Calibri" w:eastAsia="Times New Roman" w:hAnsi="Calibri" w:cs="Calibri"/>
          <w:color w:val="1B1B1B"/>
          <w:szCs w:val="24"/>
        </w:rPr>
        <w:t xml:space="preserve">spot, report, and avoid scams. </w:t>
      </w:r>
    </w:p>
    <w:p w14:paraId="60E9239C" w14:textId="440F2112" w:rsidR="00F55E7F" w:rsidRDefault="00D12F2B" w:rsidP="00D12F2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Here in [location], [our organization] will be [hosting an event, appearing on a radio show, </w:t>
      </w:r>
      <w:r w:rsidR="00F55E7F">
        <w:rPr>
          <w:rFonts w:ascii="Calibri" w:hAnsi="Calibri" w:cs="Calibri"/>
          <w:szCs w:val="24"/>
        </w:rPr>
        <w:t>doing a presentation/</w:t>
      </w:r>
      <w:r w:rsidR="007E2C73">
        <w:rPr>
          <w:rFonts w:ascii="Calibri" w:hAnsi="Calibri" w:cs="Calibri"/>
          <w:szCs w:val="24"/>
        </w:rPr>
        <w:t>speech</w:t>
      </w:r>
      <w:r>
        <w:rPr>
          <w:rFonts w:ascii="Calibri" w:hAnsi="Calibri" w:cs="Calibri"/>
          <w:szCs w:val="24"/>
        </w:rPr>
        <w:t>, etc.</w:t>
      </w:r>
      <w:r w:rsidR="00F55E7F">
        <w:rPr>
          <w:rFonts w:ascii="Calibri" w:hAnsi="Calibri" w:cs="Calibri"/>
          <w:szCs w:val="24"/>
        </w:rPr>
        <w:t>]</w:t>
      </w:r>
      <w:r>
        <w:rPr>
          <w:rFonts w:ascii="Calibri" w:hAnsi="Calibri" w:cs="Calibri"/>
          <w:szCs w:val="24"/>
        </w:rPr>
        <w:t xml:space="preserve"> on </w:t>
      </w:r>
      <w:r w:rsidR="00F55E7F">
        <w:rPr>
          <w:rFonts w:ascii="Calibri" w:hAnsi="Calibri" w:cs="Calibri"/>
          <w:szCs w:val="24"/>
        </w:rPr>
        <w:t>[</w:t>
      </w:r>
      <w:r>
        <w:rPr>
          <w:rFonts w:ascii="Calibri" w:hAnsi="Calibri" w:cs="Calibri"/>
          <w:szCs w:val="24"/>
        </w:rPr>
        <w:t xml:space="preserve">date, time, location]. </w:t>
      </w:r>
      <w:r w:rsidR="00F55E7F">
        <w:rPr>
          <w:rFonts w:ascii="Calibri" w:hAnsi="Calibri" w:cs="Calibri"/>
          <w:szCs w:val="24"/>
        </w:rPr>
        <w:t>The topic will be [choose a consumer protection topic</w:t>
      </w:r>
      <w:r w:rsidR="00F716FE">
        <w:rPr>
          <w:rFonts w:ascii="Calibri" w:hAnsi="Calibri" w:cs="Calibri"/>
          <w:szCs w:val="24"/>
        </w:rPr>
        <w:t>]</w:t>
      </w:r>
      <w:r w:rsidR="0073326A">
        <w:rPr>
          <w:rFonts w:ascii="Calibri" w:hAnsi="Calibri" w:cs="Calibri"/>
          <w:szCs w:val="24"/>
        </w:rPr>
        <w:t>.</w:t>
      </w:r>
    </w:p>
    <w:p w14:paraId="6B07F8ED" w14:textId="77777777" w:rsidR="00F55E7F" w:rsidRDefault="00F55E7F" w:rsidP="00D12F2B">
      <w:pPr>
        <w:rPr>
          <w:rFonts w:ascii="Calibri" w:hAnsi="Calibri" w:cs="Calibri"/>
          <w:szCs w:val="24"/>
        </w:rPr>
      </w:pPr>
    </w:p>
    <w:p w14:paraId="2BE59376" w14:textId="77777777" w:rsidR="009D3929" w:rsidRDefault="00D12F2B" w:rsidP="00D12F2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[</w:t>
      </w:r>
      <w:r w:rsidR="00F716FE">
        <w:rPr>
          <w:rFonts w:ascii="Calibri" w:hAnsi="Calibri" w:cs="Calibri"/>
          <w:i/>
          <w:szCs w:val="24"/>
        </w:rPr>
        <w:t>Suggestion:</w:t>
      </w:r>
      <w:r w:rsidR="00F716F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Add a quote from your organizational leaders. Talk about the consumer protection work you do throughout the year </w:t>
      </w:r>
      <w:r w:rsidR="009D3929">
        <w:rPr>
          <w:rFonts w:ascii="Calibri" w:hAnsi="Calibri" w:cs="Calibri"/>
          <w:szCs w:val="24"/>
        </w:rPr>
        <w:t xml:space="preserve">or issues specific to your </w:t>
      </w:r>
      <w:r w:rsidR="008F6A93">
        <w:rPr>
          <w:rFonts w:ascii="Calibri" w:hAnsi="Calibri" w:cs="Calibri"/>
          <w:szCs w:val="24"/>
        </w:rPr>
        <w:t>organization</w:t>
      </w:r>
      <w:r>
        <w:rPr>
          <w:rFonts w:ascii="Calibri" w:hAnsi="Calibri" w:cs="Calibri"/>
          <w:szCs w:val="24"/>
        </w:rPr>
        <w:t xml:space="preserve">.] </w:t>
      </w:r>
    </w:p>
    <w:p w14:paraId="2156D6FB" w14:textId="77777777" w:rsidR="009D3929" w:rsidRDefault="009D3929" w:rsidP="00D12F2B">
      <w:pPr>
        <w:rPr>
          <w:rFonts w:ascii="Calibri" w:hAnsi="Calibri" w:cs="Calibri"/>
          <w:szCs w:val="24"/>
        </w:rPr>
      </w:pPr>
    </w:p>
    <w:p w14:paraId="1B822F1B" w14:textId="5D85C482" w:rsidR="00247A95" w:rsidRDefault="00D12F2B" w:rsidP="00D12F2B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Go to</w:t>
      </w:r>
      <w:r w:rsidR="00F716FE">
        <w:rPr>
          <w:rFonts w:ascii="Calibri" w:hAnsi="Calibri" w:cs="Calibri"/>
          <w:szCs w:val="24"/>
        </w:rPr>
        <w:t xml:space="preserve"> [your website] </w:t>
      </w:r>
      <w:r w:rsidR="00B01149">
        <w:rPr>
          <w:rFonts w:ascii="Calibri" w:hAnsi="Calibri" w:cs="Calibri"/>
          <w:szCs w:val="24"/>
        </w:rPr>
        <w:t xml:space="preserve">for more information. </w:t>
      </w:r>
      <w:r w:rsidR="00F04FD5">
        <w:rPr>
          <w:rFonts w:ascii="Calibri" w:hAnsi="Calibri" w:cs="Calibri"/>
          <w:szCs w:val="24"/>
        </w:rPr>
        <w:t>Also,</w:t>
      </w:r>
      <w:r w:rsidR="006070D6">
        <w:rPr>
          <w:rFonts w:ascii="Calibri" w:hAnsi="Calibri" w:cs="Calibri"/>
          <w:szCs w:val="24"/>
        </w:rPr>
        <w:t xml:space="preserve"> visit</w:t>
      </w:r>
      <w:r>
        <w:rPr>
          <w:rFonts w:ascii="Calibri" w:hAnsi="Calibri" w:cs="Calibri"/>
          <w:szCs w:val="24"/>
        </w:rPr>
        <w:t xml:space="preserve"> </w:t>
      </w:r>
      <w:hyperlink r:id="rId6" w:history="1">
        <w:r w:rsidR="0073326A">
          <w:rPr>
            <w:rStyle w:val="Hyperlink"/>
            <w:rFonts w:ascii="Calibri" w:hAnsi="Calibri" w:cs="Calibri"/>
            <w:szCs w:val="24"/>
          </w:rPr>
          <w:t>ftc.gov/</w:t>
        </w:r>
        <w:proofErr w:type="spellStart"/>
        <w:r w:rsidR="0073326A">
          <w:rPr>
            <w:rStyle w:val="Hyperlink"/>
            <w:rFonts w:ascii="Calibri" w:hAnsi="Calibri" w:cs="Calibri"/>
            <w:szCs w:val="24"/>
          </w:rPr>
          <w:t>ncpw</w:t>
        </w:r>
        <w:proofErr w:type="spellEnd"/>
      </w:hyperlink>
      <w:r w:rsidR="002B79AE">
        <w:rPr>
          <w:rFonts w:ascii="Calibri" w:hAnsi="Calibri" w:cs="Calibri"/>
          <w:szCs w:val="24"/>
        </w:rPr>
        <w:t xml:space="preserve"> </w:t>
      </w:r>
      <w:r w:rsidR="006070D6">
        <w:rPr>
          <w:rFonts w:ascii="Calibri" w:hAnsi="Calibri" w:cs="Calibri"/>
          <w:szCs w:val="24"/>
        </w:rPr>
        <w:t>to learn</w:t>
      </w:r>
      <w:r w:rsidR="00F716FE">
        <w:rPr>
          <w:rFonts w:ascii="Calibri" w:hAnsi="Calibri" w:cs="Calibri"/>
          <w:szCs w:val="24"/>
        </w:rPr>
        <w:t xml:space="preserve"> how to </w:t>
      </w:r>
      <w:hyperlink r:id="rId7" w:history="1">
        <w:r w:rsidR="00F716FE">
          <w:rPr>
            <w:rStyle w:val="Hyperlink"/>
            <w:rFonts w:ascii="Calibri" w:hAnsi="Calibri" w:cs="Calibri"/>
            <w:szCs w:val="24"/>
          </w:rPr>
          <w:t>get</w:t>
        </w:r>
        <w:r>
          <w:rPr>
            <w:rStyle w:val="Hyperlink"/>
            <w:rFonts w:ascii="Calibri" w:hAnsi="Calibri" w:cs="Calibri"/>
            <w:szCs w:val="24"/>
          </w:rPr>
          <w:t xml:space="preserve"> </w:t>
        </w:r>
        <w:r w:rsidR="009D3929">
          <w:rPr>
            <w:rStyle w:val="Hyperlink"/>
            <w:rFonts w:ascii="Calibri" w:hAnsi="Calibri" w:cs="Calibri"/>
            <w:szCs w:val="24"/>
          </w:rPr>
          <w:t xml:space="preserve">free </w:t>
        </w:r>
        <w:r w:rsidR="00F716FE">
          <w:rPr>
            <w:rStyle w:val="Hyperlink"/>
            <w:rFonts w:ascii="Calibri" w:hAnsi="Calibri" w:cs="Calibri"/>
            <w:szCs w:val="24"/>
          </w:rPr>
          <w:t>consumer education materials</w:t>
        </w:r>
      </w:hyperlink>
      <w:r w:rsidR="0003551A">
        <w:rPr>
          <w:rStyle w:val="Hyperlink"/>
          <w:rFonts w:ascii="Calibri" w:hAnsi="Calibri" w:cs="Calibri"/>
          <w:szCs w:val="24"/>
        </w:rPr>
        <w:t xml:space="preserve"> </w:t>
      </w:r>
      <w:r w:rsidR="00320730">
        <w:rPr>
          <w:rStyle w:val="Hyperlink"/>
          <w:rFonts w:ascii="Calibri" w:hAnsi="Calibri" w:cs="Calibri"/>
          <w:color w:val="auto"/>
          <w:szCs w:val="24"/>
          <w:u w:val="none"/>
        </w:rPr>
        <w:t>—</w:t>
      </w:r>
      <w:r w:rsidR="0003551A">
        <w:rPr>
          <w:rStyle w:val="Hyperlink"/>
          <w:rFonts w:ascii="Calibri" w:hAnsi="Calibri" w:cs="Calibri"/>
          <w:color w:val="auto"/>
          <w:szCs w:val="24"/>
          <w:u w:val="none"/>
        </w:rPr>
        <w:t xml:space="preserve"> including </w:t>
      </w:r>
      <w:hyperlink r:id="rId8" w:history="1">
        <w:r w:rsidR="0003551A">
          <w:rPr>
            <w:rStyle w:val="Hyperlink"/>
            <w:rFonts w:ascii="Calibri" w:hAnsi="Calibri" w:cs="Calibri"/>
            <w:szCs w:val="24"/>
          </w:rPr>
          <w:t>advice in a dozen languages</w:t>
        </w:r>
      </w:hyperlink>
      <w:r w:rsidR="00320730">
        <w:rPr>
          <w:rStyle w:val="Hyperlink"/>
          <w:rFonts w:ascii="Calibri" w:hAnsi="Calibri" w:cs="Calibri"/>
          <w:color w:val="auto"/>
          <w:szCs w:val="24"/>
          <w:u w:val="none"/>
        </w:rPr>
        <w:t xml:space="preserve"> — </w:t>
      </w:r>
      <w:r w:rsidR="00B01149">
        <w:rPr>
          <w:rFonts w:ascii="Calibri" w:hAnsi="Calibri" w:cs="Calibri"/>
          <w:szCs w:val="24"/>
        </w:rPr>
        <w:t xml:space="preserve">and </w:t>
      </w:r>
      <w:hyperlink r:id="rId9" w:history="1">
        <w:r>
          <w:rPr>
            <w:rStyle w:val="Hyperlink"/>
            <w:rFonts w:ascii="Calibri" w:hAnsi="Calibri" w:cs="Calibri"/>
            <w:szCs w:val="24"/>
          </w:rPr>
          <w:t xml:space="preserve">read </w:t>
        </w:r>
        <w:r w:rsidR="00F04FD5">
          <w:rPr>
            <w:rStyle w:val="Hyperlink"/>
            <w:rFonts w:ascii="Calibri" w:hAnsi="Calibri" w:cs="Calibri"/>
            <w:szCs w:val="24"/>
          </w:rPr>
          <w:t>the latest</w:t>
        </w:r>
      </w:hyperlink>
      <w:r>
        <w:rPr>
          <w:rFonts w:ascii="Calibri" w:hAnsi="Calibri" w:cs="Calibri"/>
          <w:szCs w:val="24"/>
        </w:rPr>
        <w:t xml:space="preserve"> from consumer protection experts. </w:t>
      </w:r>
    </w:p>
    <w:p w14:paraId="6C55E311" w14:textId="77777777" w:rsidR="00247A95" w:rsidRDefault="00247A95" w:rsidP="00D12F2B">
      <w:pPr>
        <w:rPr>
          <w:rFonts w:ascii="Calibri" w:hAnsi="Calibri" w:cs="Calibri"/>
          <w:sz w:val="22"/>
        </w:rPr>
      </w:pPr>
    </w:p>
    <w:p w14:paraId="35F4EF39" w14:textId="77777777" w:rsidR="00D12F2B" w:rsidRDefault="00D12F2B" w:rsidP="00247A95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###</w:t>
      </w:r>
    </w:p>
    <w:p w14:paraId="108A34DA" w14:textId="77777777" w:rsidR="00A872FC" w:rsidRDefault="00A872FC" w:rsidP="009846E3">
      <w:pPr>
        <w:rPr>
          <w:rFonts w:ascii="Calibri" w:hAnsi="Calibri" w:cs="Calibri"/>
          <w:sz w:val="22"/>
        </w:rPr>
      </w:pPr>
    </w:p>
    <w:sectPr w:rsidR="00A8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FC9"/>
    <w:multiLevelType w:val="hybridMultilevel"/>
    <w:tmpl w:val="790A07C0"/>
    <w:lvl w:ilvl="0" w:tplc="8480BC60">
      <w:start w:val="1"/>
      <w:numFmt w:val="bullet"/>
      <w:pStyle w:val="ArticleTableofConten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F27"/>
    <w:multiLevelType w:val="multilevel"/>
    <w:tmpl w:val="3198D946"/>
    <w:styleLink w:val="StyleBulletedLightBlue"/>
    <w:lvl w:ilvl="0">
      <w:start w:val="1"/>
      <w:numFmt w:val="bullet"/>
      <w:lvlText w:val=""/>
      <w:lvlJc w:val="left"/>
      <w:pPr>
        <w:tabs>
          <w:tab w:val="num" w:pos="360"/>
        </w:tabs>
        <w:ind w:left="720" w:hanging="360"/>
      </w:pPr>
      <w:rPr>
        <w:rFonts w:ascii="Wingdings" w:hAnsi="Wingdings"/>
        <w:color w:val="3366FF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0C2B"/>
    <w:multiLevelType w:val="multilevel"/>
    <w:tmpl w:val="3198D946"/>
    <w:numStyleLink w:val="StyleBulletedLightBlue"/>
  </w:abstractNum>
  <w:abstractNum w:abstractNumId="3" w15:restartNumberingAfterBreak="0">
    <w:nsid w:val="314F61DB"/>
    <w:multiLevelType w:val="multilevel"/>
    <w:tmpl w:val="C0A27D9C"/>
    <w:lvl w:ilvl="0">
      <w:start w:val="1"/>
      <w:numFmt w:val="bullet"/>
      <w:lvlText w:val=""/>
      <w:lvlJc w:val="left"/>
      <w:pPr>
        <w:tabs>
          <w:tab w:val="num" w:pos="360"/>
        </w:tabs>
        <w:ind w:left="576" w:hanging="360"/>
      </w:pPr>
      <w:rPr>
        <w:rFonts w:ascii="Wingdings" w:hAnsi="Wingdings"/>
        <w:color w:val="3366FF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3F8C"/>
    <w:multiLevelType w:val="multilevel"/>
    <w:tmpl w:val="C0A27D9C"/>
    <w:lvl w:ilvl="0">
      <w:start w:val="1"/>
      <w:numFmt w:val="bullet"/>
      <w:lvlText w:val=""/>
      <w:lvlJc w:val="left"/>
      <w:pPr>
        <w:tabs>
          <w:tab w:val="num" w:pos="360"/>
        </w:tabs>
        <w:ind w:left="576" w:hanging="360"/>
      </w:pPr>
      <w:rPr>
        <w:rFonts w:ascii="Wingdings" w:hAnsi="Wingdings"/>
        <w:color w:val="3366FF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45133">
    <w:abstractNumId w:val="1"/>
  </w:num>
  <w:num w:numId="2" w16cid:durableId="1262951739">
    <w:abstractNumId w:val="4"/>
  </w:num>
  <w:num w:numId="3" w16cid:durableId="1979991505">
    <w:abstractNumId w:val="2"/>
  </w:num>
  <w:num w:numId="4" w16cid:durableId="550267102">
    <w:abstractNumId w:val="3"/>
  </w:num>
  <w:num w:numId="5" w16cid:durableId="639849738">
    <w:abstractNumId w:val="1"/>
  </w:num>
  <w:num w:numId="6" w16cid:durableId="1235748617">
    <w:abstractNumId w:val="4"/>
  </w:num>
  <w:num w:numId="7" w16cid:durableId="1501894534">
    <w:abstractNumId w:val="2"/>
  </w:num>
  <w:num w:numId="8" w16cid:durableId="1409765396">
    <w:abstractNumId w:val="3"/>
  </w:num>
  <w:num w:numId="9" w16cid:durableId="1123768890">
    <w:abstractNumId w:val="1"/>
  </w:num>
  <w:num w:numId="10" w16cid:durableId="3435051">
    <w:abstractNumId w:val="4"/>
  </w:num>
  <w:num w:numId="11" w16cid:durableId="665017804">
    <w:abstractNumId w:val="3"/>
  </w:num>
  <w:num w:numId="12" w16cid:durableId="397167572">
    <w:abstractNumId w:val="2"/>
  </w:num>
  <w:num w:numId="13" w16cid:durableId="1583293346">
    <w:abstractNumId w:val="2"/>
  </w:num>
  <w:num w:numId="14" w16cid:durableId="1912153341">
    <w:abstractNumId w:val="3"/>
  </w:num>
  <w:num w:numId="15" w16cid:durableId="2066567944">
    <w:abstractNumId w:val="1"/>
  </w:num>
  <w:num w:numId="16" w16cid:durableId="715205651">
    <w:abstractNumId w:val="4"/>
  </w:num>
  <w:num w:numId="17" w16cid:durableId="1992979718">
    <w:abstractNumId w:val="0"/>
  </w:num>
  <w:num w:numId="18" w16cid:durableId="939989266">
    <w:abstractNumId w:val="0"/>
  </w:num>
  <w:num w:numId="19" w16cid:durableId="332805164">
    <w:abstractNumId w:val="0"/>
  </w:num>
  <w:num w:numId="20" w16cid:durableId="143236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F2B"/>
    <w:rsid w:val="0003119A"/>
    <w:rsid w:val="0003551A"/>
    <w:rsid w:val="00043AEB"/>
    <w:rsid w:val="00092EE2"/>
    <w:rsid w:val="000E3DDD"/>
    <w:rsid w:val="0011298E"/>
    <w:rsid w:val="00191BFE"/>
    <w:rsid w:val="001A66F9"/>
    <w:rsid w:val="001F5DBD"/>
    <w:rsid w:val="002019F9"/>
    <w:rsid w:val="00247A95"/>
    <w:rsid w:val="00282178"/>
    <w:rsid w:val="002B79AE"/>
    <w:rsid w:val="002C4614"/>
    <w:rsid w:val="002D17B3"/>
    <w:rsid w:val="00310AB7"/>
    <w:rsid w:val="00315015"/>
    <w:rsid w:val="00320730"/>
    <w:rsid w:val="0032362A"/>
    <w:rsid w:val="003B47BF"/>
    <w:rsid w:val="003F5557"/>
    <w:rsid w:val="00401EE1"/>
    <w:rsid w:val="005A0765"/>
    <w:rsid w:val="006070D6"/>
    <w:rsid w:val="006361AC"/>
    <w:rsid w:val="006A65B1"/>
    <w:rsid w:val="006C6165"/>
    <w:rsid w:val="006D0244"/>
    <w:rsid w:val="0073326A"/>
    <w:rsid w:val="00745192"/>
    <w:rsid w:val="007A7B25"/>
    <w:rsid w:val="007E2C73"/>
    <w:rsid w:val="00817203"/>
    <w:rsid w:val="00845E46"/>
    <w:rsid w:val="008F6A93"/>
    <w:rsid w:val="00913410"/>
    <w:rsid w:val="009219CD"/>
    <w:rsid w:val="00926308"/>
    <w:rsid w:val="00944A10"/>
    <w:rsid w:val="00956B7E"/>
    <w:rsid w:val="009846E3"/>
    <w:rsid w:val="00985FB6"/>
    <w:rsid w:val="009877D0"/>
    <w:rsid w:val="00996991"/>
    <w:rsid w:val="009D3929"/>
    <w:rsid w:val="00A22474"/>
    <w:rsid w:val="00A345BA"/>
    <w:rsid w:val="00A65403"/>
    <w:rsid w:val="00A872FC"/>
    <w:rsid w:val="00B01149"/>
    <w:rsid w:val="00B06D57"/>
    <w:rsid w:val="00B34BFB"/>
    <w:rsid w:val="00D12F2B"/>
    <w:rsid w:val="00D650BC"/>
    <w:rsid w:val="00DD1C8E"/>
    <w:rsid w:val="00DF2440"/>
    <w:rsid w:val="00E040E3"/>
    <w:rsid w:val="00E17BE0"/>
    <w:rsid w:val="00E226CE"/>
    <w:rsid w:val="00E93C82"/>
    <w:rsid w:val="00EE43D2"/>
    <w:rsid w:val="00F04BFC"/>
    <w:rsid w:val="00F04FD5"/>
    <w:rsid w:val="00F55E7F"/>
    <w:rsid w:val="00F716FE"/>
    <w:rsid w:val="00F76792"/>
    <w:rsid w:val="00F94B7B"/>
    <w:rsid w:val="00FB09D9"/>
    <w:rsid w:val="00FC3275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A1BC"/>
  <w15:chartTrackingRefBased/>
  <w15:docId w15:val="{744185F2-609B-422E-99AE-92E890B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2B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1AC"/>
    <w:pPr>
      <w:keepNext/>
      <w:keepLines/>
      <w:spacing w:before="480"/>
      <w:outlineLvl w:val="0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ightBlue">
    <w:name w:val="Style Bulleted Light Blue"/>
    <w:rsid w:val="006361AC"/>
    <w:pPr>
      <w:numPr>
        <w:numId w:val="1"/>
      </w:numPr>
    </w:pPr>
  </w:style>
  <w:style w:type="character" w:customStyle="1" w:styleId="OceanBlueHeading">
    <w:name w:val="Ocean Blue Heading"/>
    <w:uiPriority w:val="99"/>
    <w:rsid w:val="006361AC"/>
    <w:rPr>
      <w:rFonts w:ascii="Calibri" w:hAnsi="Calibri" w:cs="Times New Roman"/>
      <w:b/>
      <w:bCs/>
      <w:color w:val="0066CC"/>
      <w:sz w:val="36"/>
    </w:rPr>
  </w:style>
  <w:style w:type="character" w:styleId="Hyperlink">
    <w:name w:val="Hyperlink"/>
    <w:uiPriority w:val="99"/>
    <w:rsid w:val="006361AC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6361AC"/>
    <w:rPr>
      <w:rFonts w:cs="Times New Roman"/>
      <w:b/>
      <w:bCs/>
    </w:rPr>
  </w:style>
  <w:style w:type="character" w:customStyle="1" w:styleId="Heading1Char">
    <w:name w:val="Heading 1 Char"/>
    <w:link w:val="Heading1"/>
    <w:uiPriority w:val="99"/>
    <w:rsid w:val="006361AC"/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customStyle="1" w:styleId="topics">
    <w:name w:val="topics"/>
    <w:uiPriority w:val="99"/>
    <w:rsid w:val="006361A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61AC"/>
    <w:pPr>
      <w:ind w:left="720"/>
      <w:contextualSpacing/>
    </w:pPr>
    <w:rPr>
      <w:sz w:val="22"/>
    </w:rPr>
  </w:style>
  <w:style w:type="paragraph" w:customStyle="1" w:styleId="ArticleIntro">
    <w:name w:val="Article Intro"/>
    <w:basedOn w:val="Normal"/>
    <w:qFormat/>
    <w:rsid w:val="009219CD"/>
    <w:pPr>
      <w:shd w:val="clear" w:color="auto" w:fill="D9D9D9"/>
      <w:spacing w:after="120" w:line="360" w:lineRule="auto"/>
    </w:pPr>
    <w:rPr>
      <w:rFonts w:ascii="Calibri" w:hAnsi="Calibri"/>
      <w:sz w:val="22"/>
    </w:rPr>
  </w:style>
  <w:style w:type="paragraph" w:customStyle="1" w:styleId="ArticleTableofContents">
    <w:name w:val="Article Table of Contents"/>
    <w:basedOn w:val="ArticleIntro"/>
    <w:qFormat/>
    <w:rsid w:val="002019F9"/>
    <w:pPr>
      <w:numPr>
        <w:numId w:val="20"/>
      </w:numPr>
      <w:shd w:val="clear" w:color="auto" w:fill="auto"/>
      <w:spacing w:before="120"/>
    </w:pPr>
  </w:style>
  <w:style w:type="paragraph" w:customStyle="1" w:styleId="ArticleH3">
    <w:name w:val="Article H3"/>
    <w:basedOn w:val="ArticleH2"/>
    <w:qFormat/>
    <w:rsid w:val="00DF2440"/>
    <w:rPr>
      <w:color w:val="742C00"/>
      <w:sz w:val="28"/>
    </w:rPr>
  </w:style>
  <w:style w:type="paragraph" w:customStyle="1" w:styleId="ArticleBodyText">
    <w:name w:val="Article Body Text"/>
    <w:basedOn w:val="Normal"/>
    <w:qFormat/>
    <w:rsid w:val="009219CD"/>
    <w:pPr>
      <w:shd w:val="clear" w:color="auto" w:fill="FFFFFF"/>
      <w:spacing w:after="120" w:line="360" w:lineRule="auto"/>
    </w:pPr>
    <w:rPr>
      <w:rFonts w:ascii="Calibri" w:hAnsi="Calibri"/>
      <w:sz w:val="22"/>
    </w:rPr>
  </w:style>
  <w:style w:type="paragraph" w:customStyle="1" w:styleId="ArticleH2">
    <w:name w:val="Article H2"/>
    <w:basedOn w:val="Normal"/>
    <w:qFormat/>
    <w:rsid w:val="009219CD"/>
    <w:pPr>
      <w:shd w:val="clear" w:color="auto" w:fill="FFFFFF"/>
      <w:spacing w:before="120"/>
    </w:pPr>
    <w:rPr>
      <w:rFonts w:ascii="Calibri" w:hAnsi="Calibri"/>
      <w:color w:val="17365D"/>
      <w:sz w:val="32"/>
    </w:rPr>
  </w:style>
  <w:style w:type="paragraph" w:styleId="BalloonText">
    <w:name w:val="Balloon Text"/>
    <w:basedOn w:val="Normal"/>
    <w:link w:val="BalloonTextChar"/>
    <w:uiPriority w:val="99"/>
    <w:rsid w:val="001F5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F5DB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3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326A"/>
    <w:rPr>
      <w:b/>
      <w:bCs/>
    </w:rPr>
  </w:style>
  <w:style w:type="character" w:styleId="UnresolvedMention">
    <w:name w:val="Unresolved Mention"/>
    <w:uiPriority w:val="99"/>
    <w:semiHidden/>
    <w:unhideWhenUsed/>
    <w:rsid w:val="007332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17B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ftc.gov/features/languages" TargetMode="External"/><Relationship Id="rId3" Type="http://schemas.openxmlformats.org/officeDocument/2006/relationships/styles" Target="styles.xml"/><Relationship Id="rId7" Type="http://schemas.openxmlformats.org/officeDocument/2006/relationships/hyperlink" Target="http://ftc.gov/bulkor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azarus\AppData\Local\Microsoft\Windows\INetCache\Content.Outlook\X553FNF6\ftc.gov\ncp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tc.gov/consumer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FB9-8ADE-4B57-83B2-E4CD936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1652</CharactersWithSpaces>
  <SharedDoc>false</SharedDoc>
  <HLinks>
    <vt:vector size="12" baseType="variant"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http://ftc.gov/bulkorder</vt:lpwstr>
      </vt:variant>
      <vt:variant>
        <vt:lpwstr/>
      </vt:variant>
      <vt:variant>
        <vt:i4>2162729</vt:i4>
      </vt:variant>
      <vt:variant>
        <vt:i4>0</vt:i4>
      </vt:variant>
      <vt:variant>
        <vt:i4>0</vt:i4>
      </vt:variant>
      <vt:variant>
        <vt:i4>5</vt:i4>
      </vt:variant>
      <vt:variant>
        <vt:lpwstr>http://www.ftc.gov/ncpw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 Trade Commission</dc:creator>
  <cp:keywords/>
  <cp:lastModifiedBy>Hundycz, Christopher</cp:lastModifiedBy>
  <cp:revision>2</cp:revision>
  <cp:lastPrinted>2013-01-16T15:28:00Z</cp:lastPrinted>
  <dcterms:created xsi:type="dcterms:W3CDTF">2024-12-11T15:55:00Z</dcterms:created>
  <dcterms:modified xsi:type="dcterms:W3CDTF">2024-12-11T15:55:00Z</dcterms:modified>
</cp:coreProperties>
</file>